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5C3" w:rsidRPr="009555C3" w:rsidRDefault="009555C3" w:rsidP="009555C3">
      <w:pPr>
        <w:bidi w:val="0"/>
        <w:spacing w:after="0" w:line="480" w:lineRule="auto"/>
        <w:rPr>
          <w:rFonts w:ascii="Impact" w:hAnsi="Impact" w:cs="Impact"/>
          <w:w w:val="84"/>
          <w:sz w:val="28"/>
          <w:szCs w:val="28"/>
        </w:rPr>
      </w:pPr>
      <w:bookmarkStart w:id="0" w:name="_GoBack"/>
      <w:r w:rsidRPr="009555C3">
        <w:rPr>
          <w:rFonts w:ascii="Impact" w:hAnsi="Impact" w:cs="Impact"/>
          <w:w w:val="84"/>
          <w:sz w:val="28"/>
          <w:szCs w:val="28"/>
        </w:rPr>
        <w:t>Ministry of Environment</w:t>
      </w:r>
      <w:proofErr w:type="gramStart"/>
      <w:r w:rsidRPr="009555C3">
        <w:rPr>
          <w:rFonts w:ascii="Impact" w:hAnsi="Impact" w:cs="Impact"/>
          <w:w w:val="84"/>
          <w:sz w:val="28"/>
          <w:szCs w:val="28"/>
        </w:rPr>
        <w:t>..</w:t>
      </w:r>
      <w:proofErr w:type="gramEnd"/>
      <w:r w:rsidRPr="009555C3">
        <w:rPr>
          <w:rFonts w:ascii="Impact" w:hAnsi="Impact" w:cs="Impact"/>
          <w:w w:val="84"/>
          <w:sz w:val="28"/>
          <w:szCs w:val="28"/>
        </w:rPr>
        <w:t xml:space="preserve"> His Majesty’s Illuminated Intellect Linked Protecting the Environment with Developmental Projects</w:t>
      </w:r>
    </w:p>
    <w:bookmarkEnd w:id="0"/>
    <w:p w:rsidR="009555C3" w:rsidRPr="009555C3" w:rsidRDefault="009555C3" w:rsidP="009555C3">
      <w:pPr>
        <w:bidi w:val="0"/>
        <w:spacing w:after="0" w:line="480" w:lineRule="auto"/>
        <w:rPr>
          <w:rFonts w:ascii="Times-Roman" w:hAnsi="Times-Roman" w:cs="Times-Roman"/>
          <w:w w:val="93"/>
          <w:sz w:val="28"/>
          <w:szCs w:val="28"/>
        </w:rPr>
      </w:pPr>
    </w:p>
    <w:p w:rsidR="009555C3" w:rsidRPr="009555C3" w:rsidRDefault="009555C3" w:rsidP="009555C3">
      <w:pPr>
        <w:keepNext/>
        <w:framePr w:dropCap="drop" w:lines="2" w:wrap="auto" w:vAnchor="text" w:hAnchor="text"/>
        <w:bidi w:val="0"/>
        <w:spacing w:after="0" w:line="180" w:lineRule="auto"/>
        <w:ind w:firstLine="160"/>
        <w:jc w:val="both"/>
        <w:rPr>
          <w:rFonts w:ascii="Times-Roman" w:hAnsi="Times-Roman" w:cs="Times-Roman"/>
          <w:w w:val="81"/>
          <w:sz w:val="28"/>
          <w:szCs w:val="28"/>
        </w:rPr>
      </w:pPr>
      <w:r w:rsidRPr="009555C3">
        <w:rPr>
          <w:rFonts w:ascii="Times-Roman" w:hAnsi="Times-Roman" w:cs="Times-Roman"/>
          <w:w w:val="81"/>
          <w:sz w:val="28"/>
          <w:szCs w:val="28"/>
        </w:rPr>
        <w:t>T</w:t>
      </w:r>
    </w:p>
    <w:p w:rsidR="009555C3" w:rsidRPr="009555C3" w:rsidRDefault="009555C3" w:rsidP="009555C3">
      <w:pPr>
        <w:bidi w:val="0"/>
        <w:spacing w:after="0"/>
        <w:ind w:firstLine="160"/>
        <w:jc w:val="both"/>
        <w:rPr>
          <w:rFonts w:ascii="Times-Roman" w:hAnsi="Times-Roman" w:cs="Times-Roman"/>
          <w:w w:val="81"/>
          <w:sz w:val="28"/>
          <w:szCs w:val="28"/>
        </w:rPr>
      </w:pPr>
      <w:r w:rsidRPr="009555C3">
        <w:rPr>
          <w:rFonts w:ascii="Times-Roman" w:hAnsi="Times-Roman" w:cs="Times-Roman"/>
          <w:w w:val="81"/>
          <w:sz w:val="28"/>
          <w:szCs w:val="28"/>
        </w:rPr>
        <w:t xml:space="preserve">he Minister of Environment and Climate Affairs, Mohammed Bin </w:t>
      </w:r>
      <w:proofErr w:type="spellStart"/>
      <w:r w:rsidRPr="009555C3">
        <w:rPr>
          <w:rFonts w:ascii="Times-Roman" w:hAnsi="Times-Roman" w:cs="Times-Roman"/>
          <w:w w:val="81"/>
          <w:sz w:val="28"/>
          <w:szCs w:val="28"/>
        </w:rPr>
        <w:t>Salim</w:t>
      </w:r>
      <w:proofErr w:type="spellEnd"/>
      <w:r w:rsidRPr="009555C3">
        <w:rPr>
          <w:rFonts w:ascii="Times-Roman" w:hAnsi="Times-Roman" w:cs="Times-Roman"/>
          <w:w w:val="81"/>
          <w:sz w:val="28"/>
          <w:szCs w:val="28"/>
        </w:rPr>
        <w:t xml:space="preserve"> Al Tobi, assured that the concordance between the elements of environment and human development -to which human strives in all life aspects- is the base of sustainable development. And that everyone should understand this concordance and seek it; to maintain the permanence of natural resources and inherent components for the coming generations. This is in the bounty of the high commandments and illuminated intellect of His Majesty, the great Sultan </w:t>
      </w:r>
      <w:proofErr w:type="spellStart"/>
      <w:r w:rsidRPr="009555C3">
        <w:rPr>
          <w:rFonts w:ascii="Times-Roman" w:hAnsi="Times-Roman" w:cs="Times-Roman"/>
          <w:w w:val="81"/>
          <w:sz w:val="28"/>
          <w:szCs w:val="28"/>
        </w:rPr>
        <w:t>Qaboos</w:t>
      </w:r>
      <w:proofErr w:type="spellEnd"/>
      <w:r w:rsidRPr="009555C3">
        <w:rPr>
          <w:rFonts w:ascii="Times-Roman" w:hAnsi="Times-Roman" w:cs="Times-Roman"/>
          <w:w w:val="81"/>
          <w:sz w:val="28"/>
          <w:szCs w:val="28"/>
        </w:rPr>
        <w:t xml:space="preserve"> Bin Said, may God protect and save him. He directed towards exerting more effort and regarding the considerations of protecting the environment when planning and executing developmental projects. The Minister also assured on reinforcing the environmental awareness, to which the Ministry of Environment and Climate Affairs seeks, along with other local parties and specialized civil institutions. By promoting the principles of the sustainable development, and advancing the relations between the Sultanate and the other countries, in environmental and climatic fields. In addition, he assured on finding diverse environmental fields to cooperate with specialized institutions and organizations, examining the integrity of the environment, fighting pollution and preserving the environmental balance under the sustainable development goals.</w:t>
      </w:r>
    </w:p>
    <w:p w:rsidR="00DA520F" w:rsidRPr="009555C3" w:rsidRDefault="00DA520F"/>
    <w:sectPr w:rsidR="00DA520F" w:rsidRPr="009555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Impact">
    <w:panose1 w:val="020B0806030902050204"/>
    <w:charset w:val="00"/>
    <w:family w:val="swiss"/>
    <w:pitch w:val="variable"/>
    <w:sig w:usb0="00000287" w:usb1="00000000" w:usb2="00000000" w:usb3="00000000" w:csb0="0000009F" w:csb1="00000000"/>
  </w:font>
  <w:font w:name="Times-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AAB"/>
    <w:rsid w:val="005D3AAB"/>
    <w:rsid w:val="009555C3"/>
    <w:rsid w:val="00DA5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5C3"/>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5C3"/>
    <w:pPr>
      <w:widowControl w:val="0"/>
      <w:suppressAutoHyphens/>
      <w:autoSpaceDE w:val="0"/>
      <w:autoSpaceDN w:val="0"/>
      <w:bidi/>
      <w:adjustRightInd w:val="0"/>
      <w:spacing w:line="264" w:lineRule="auto"/>
      <w:textAlignment w:val="center"/>
    </w:pPr>
    <w:rPr>
      <w:rFonts w:ascii="Calibri" w:eastAsiaTheme="minorEastAsia"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223</Words>
  <Characters>1273</Characters>
  <Application>Microsoft Office Word</Application>
  <DocSecurity>0</DocSecurity>
  <Lines>10</Lines>
  <Paragraphs>2</Paragraphs>
  <ScaleCrop>false</ScaleCrop>
  <Company/>
  <LinksUpToDate>false</LinksUpToDate>
  <CharactersWithSpaces>1494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2017-07-16T07:54:00Z</dcterms:created>
  <dcterms:modified xsi:type="dcterms:W3CDTF">2017-07-16T07:54:00Z</dcterms:modified>
</cp:coreProperties>
</file>